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647D" w:rsidRDefault="0012647D" w:rsidP="0012647D">
      <w:pPr>
        <w:pStyle w:val="Ttulo1"/>
        <w:ind w:left="2112"/>
        <w:jc w:val="both"/>
        <w:rPr>
          <w:sz w:val="20"/>
          <w:szCs w:val="20"/>
        </w:rPr>
      </w:pPr>
    </w:p>
    <w:p w:rsidR="0012647D" w:rsidRDefault="0012647D" w:rsidP="0012647D">
      <w:pPr>
        <w:pStyle w:val="Ttulo1"/>
        <w:ind w:left="2112"/>
        <w:jc w:val="both"/>
        <w:rPr>
          <w:sz w:val="20"/>
          <w:szCs w:val="20"/>
        </w:rPr>
      </w:pPr>
    </w:p>
    <w:p w:rsidR="0012647D" w:rsidRPr="0012641A" w:rsidRDefault="0012647D" w:rsidP="0012647D">
      <w:pPr>
        <w:pStyle w:val="Ttulo1"/>
        <w:ind w:left="2112"/>
        <w:jc w:val="both"/>
        <w:rPr>
          <w:sz w:val="20"/>
          <w:szCs w:val="20"/>
        </w:rPr>
      </w:pPr>
      <w:r w:rsidRPr="0012641A">
        <w:rPr>
          <w:sz w:val="20"/>
          <w:szCs w:val="20"/>
        </w:rPr>
        <w:t>IRUÑA DE OCA</w:t>
      </w:r>
    </w:p>
    <w:p w:rsidR="0012647D" w:rsidRDefault="0012647D" w:rsidP="0012647D">
      <w:pPr>
        <w:pStyle w:val="Sangradetextonormal"/>
        <w:jc w:val="both"/>
        <w:rPr>
          <w:sz w:val="20"/>
          <w:szCs w:val="20"/>
        </w:rPr>
      </w:pPr>
    </w:p>
    <w:p w:rsidR="0012647D" w:rsidRDefault="0012647D" w:rsidP="0012647D">
      <w:pPr>
        <w:jc w:val="both"/>
        <w:rPr>
          <w:rFonts w:ascii="Arial" w:hAnsi="Arial" w:cs="Arial"/>
          <w:b/>
          <w:bCs/>
          <w:sz w:val="20"/>
          <w:szCs w:val="20"/>
          <w:lang w:val="es-ES_tradnl"/>
        </w:rPr>
      </w:pPr>
      <w:proofErr w:type="gramStart"/>
      <w:r w:rsidRPr="007E4B87">
        <w:rPr>
          <w:rFonts w:ascii="Verdana" w:hAnsi="Verdana"/>
          <w:sz w:val="20"/>
          <w:szCs w:val="20"/>
        </w:rPr>
        <w:t xml:space="preserve">CONTRATACIÓN </w:t>
      </w:r>
      <w:r>
        <w:rPr>
          <w:rFonts w:ascii="Verdana" w:hAnsi="Verdana"/>
          <w:sz w:val="20"/>
          <w:szCs w:val="20"/>
        </w:rPr>
        <w:t>:</w:t>
      </w:r>
      <w:proofErr w:type="gramEnd"/>
      <w:r>
        <w:rPr>
          <w:rFonts w:ascii="Verdana" w:hAnsi="Verdana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  <w:lang w:val="es-ES_tradnl"/>
        </w:rPr>
        <w:t>SUMINISTRO Y MONTAJE DE LUMINARIAS CON TECNOLOGIA LED PARA MEJORA DE LA EFICIENCIA Y AHORRO ENERGETICO EN EL CENTRO EDUCATIVO (COLEGIO PUBLICO JOSE MIGUEL DE BARANDIARAN)</w:t>
      </w:r>
    </w:p>
    <w:p w:rsidR="0012647D" w:rsidRPr="00A551C5" w:rsidRDefault="0012647D" w:rsidP="0012647D">
      <w:pPr>
        <w:pStyle w:val="Sinespaciado"/>
        <w:jc w:val="both"/>
        <w:rPr>
          <w:rFonts w:ascii="Verdana" w:hAnsi="Verdana"/>
          <w:b/>
          <w:sz w:val="20"/>
          <w:szCs w:val="20"/>
        </w:rPr>
      </w:pPr>
    </w:p>
    <w:p w:rsidR="0012647D" w:rsidRPr="0012641A" w:rsidRDefault="0012647D" w:rsidP="0012647D">
      <w:pPr>
        <w:jc w:val="both"/>
        <w:rPr>
          <w:szCs w:val="20"/>
        </w:rPr>
      </w:pPr>
    </w:p>
    <w:p w:rsidR="0012647D" w:rsidRDefault="0012647D" w:rsidP="0012647D">
      <w:pPr>
        <w:ind w:firstLine="708"/>
        <w:jc w:val="both"/>
        <w:rPr>
          <w:rFonts w:ascii="Verdana" w:hAnsi="Verdana"/>
          <w:sz w:val="20"/>
          <w:szCs w:val="20"/>
        </w:rPr>
      </w:pPr>
      <w:r w:rsidRPr="0012641A">
        <w:rPr>
          <w:rFonts w:ascii="Verdana" w:hAnsi="Verdana"/>
          <w:sz w:val="20"/>
          <w:szCs w:val="20"/>
        </w:rPr>
        <w:t xml:space="preserve">Habiéndose aprobado mediante </w:t>
      </w:r>
      <w:r>
        <w:rPr>
          <w:rFonts w:ascii="Verdana" w:hAnsi="Verdana"/>
          <w:sz w:val="20"/>
          <w:szCs w:val="20"/>
        </w:rPr>
        <w:t xml:space="preserve">Resolución de Alcaldía nº </w:t>
      </w:r>
      <w:r>
        <w:rPr>
          <w:rFonts w:ascii="Verdana" w:hAnsi="Verdana"/>
          <w:sz w:val="20"/>
          <w:szCs w:val="20"/>
        </w:rPr>
        <w:t>563</w:t>
      </w:r>
      <w:r>
        <w:rPr>
          <w:rFonts w:ascii="Verdana" w:hAnsi="Verdana"/>
          <w:sz w:val="20"/>
          <w:szCs w:val="20"/>
        </w:rPr>
        <w:t xml:space="preserve">/19 de fecha </w:t>
      </w:r>
      <w:r>
        <w:rPr>
          <w:rFonts w:ascii="Verdana" w:hAnsi="Verdana"/>
          <w:sz w:val="20"/>
          <w:szCs w:val="20"/>
        </w:rPr>
        <w:t>31</w:t>
      </w:r>
      <w:r>
        <w:rPr>
          <w:rFonts w:ascii="Verdana" w:hAnsi="Verdana"/>
          <w:sz w:val="20"/>
          <w:szCs w:val="20"/>
        </w:rPr>
        <w:t xml:space="preserve"> de </w:t>
      </w:r>
      <w:r>
        <w:rPr>
          <w:rFonts w:ascii="Verdana" w:hAnsi="Verdana"/>
          <w:sz w:val="20"/>
          <w:szCs w:val="20"/>
        </w:rPr>
        <w:t>octubre</w:t>
      </w:r>
      <w:r>
        <w:rPr>
          <w:rFonts w:ascii="Verdana" w:hAnsi="Verdana"/>
          <w:sz w:val="20"/>
          <w:szCs w:val="20"/>
        </w:rPr>
        <w:t xml:space="preserve"> de 2019 </w:t>
      </w:r>
      <w:r w:rsidRPr="0012641A">
        <w:rPr>
          <w:rFonts w:ascii="Verdana" w:hAnsi="Verdana"/>
          <w:sz w:val="20"/>
          <w:szCs w:val="20"/>
        </w:rPr>
        <w:t xml:space="preserve">el Pliego de Cláusulas Económico-Administrativas y Técnicas para la contratación </w:t>
      </w:r>
      <w:r>
        <w:rPr>
          <w:rFonts w:ascii="Verdana" w:hAnsi="Verdana"/>
          <w:sz w:val="20"/>
          <w:szCs w:val="20"/>
        </w:rPr>
        <w:t xml:space="preserve">del </w:t>
      </w:r>
      <w:r w:rsidRPr="00E62464">
        <w:rPr>
          <w:rFonts w:ascii="Verdana" w:hAnsi="Verdana"/>
          <w:sz w:val="18"/>
          <w:szCs w:val="18"/>
        </w:rPr>
        <w:t xml:space="preserve">suministro y montaje de luminarias con tecnología LED para mejora de la eficiencia y ahorro energético en el Centro Educativo denominado Colegio Público José Miguel de </w:t>
      </w:r>
      <w:proofErr w:type="spellStart"/>
      <w:r w:rsidRPr="00E62464">
        <w:rPr>
          <w:rFonts w:ascii="Verdana" w:hAnsi="Verdana"/>
          <w:sz w:val="18"/>
          <w:szCs w:val="18"/>
        </w:rPr>
        <w:t>Barandiarán</w:t>
      </w:r>
      <w:proofErr w:type="spellEnd"/>
      <w:r>
        <w:rPr>
          <w:rFonts w:ascii="Verdana" w:hAnsi="Verdana" w:cstheme="minorHAnsi"/>
          <w:sz w:val="20"/>
          <w:szCs w:val="20"/>
        </w:rPr>
        <w:t>,</w:t>
      </w:r>
      <w:r>
        <w:rPr>
          <w:rFonts w:ascii="Verdana" w:hAnsi="Verdana"/>
          <w:color w:val="000000"/>
          <w:sz w:val="18"/>
          <w:szCs w:val="18"/>
        </w:rPr>
        <w:t xml:space="preserve"> </w:t>
      </w:r>
      <w:r w:rsidRPr="0012641A">
        <w:rPr>
          <w:rFonts w:ascii="Verdana" w:hAnsi="Verdana"/>
          <w:sz w:val="20"/>
          <w:szCs w:val="20"/>
        </w:rPr>
        <w:t xml:space="preserve">así como la convocatoria de procedimiento abierto para la adjudicación del mismo, de conformidad con lo dispuesto en </w:t>
      </w:r>
      <w:r w:rsidRPr="00F11904">
        <w:rPr>
          <w:rFonts w:ascii="Verdana" w:hAnsi="Verdana"/>
          <w:sz w:val="20"/>
          <w:szCs w:val="20"/>
        </w:rPr>
        <w:t>la Ley 9/2017 de 8 de noviembre, de Contratos del Sector Público</w:t>
      </w:r>
      <w:r w:rsidRPr="0012641A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>se publica anuncio</w:t>
      </w:r>
    </w:p>
    <w:p w:rsidR="0012647D" w:rsidRDefault="0012647D" w:rsidP="0012647D">
      <w:pPr>
        <w:ind w:firstLine="708"/>
        <w:jc w:val="both"/>
        <w:rPr>
          <w:rFonts w:ascii="Verdana" w:hAnsi="Verdana"/>
          <w:sz w:val="20"/>
          <w:szCs w:val="20"/>
        </w:rPr>
      </w:pPr>
    </w:p>
    <w:p w:rsidR="0012647D" w:rsidRDefault="0012647D" w:rsidP="0012647D">
      <w:pPr>
        <w:ind w:firstLine="708"/>
        <w:jc w:val="both"/>
      </w:pPr>
      <w:r w:rsidRPr="0012647D">
        <w:t>tps://www.contratacion.euskadi.eus/v79aWar/comunJSP/v79aSubmitBuscarAnuncioFiltro.do;jsessionid=0Uk1HGWhnqUU0qQGVtiuyFmo9SlzwYnsbjPrFlWPel10IRaIJ8Af!-969175677!-477516778?ori</w:t>
      </w:r>
    </w:p>
    <w:p w:rsidR="0012647D" w:rsidRDefault="0012647D" w:rsidP="0012647D">
      <w:pPr>
        <w:ind w:firstLine="708"/>
        <w:jc w:val="both"/>
      </w:pPr>
    </w:p>
    <w:p w:rsidR="0012647D" w:rsidRDefault="0012647D" w:rsidP="0012647D">
      <w:pPr>
        <w:ind w:firstLine="708"/>
        <w:jc w:val="both"/>
      </w:pPr>
    </w:p>
    <w:p w:rsidR="0012647D" w:rsidRPr="003C545A" w:rsidRDefault="0012647D" w:rsidP="0012647D">
      <w:pPr>
        <w:rPr>
          <w:rFonts w:ascii="Verdana" w:hAnsi="Verdana"/>
          <w:sz w:val="20"/>
          <w:szCs w:val="20"/>
        </w:rPr>
      </w:pPr>
      <w:r w:rsidRPr="003C545A">
        <w:rPr>
          <w:rFonts w:ascii="Verdana" w:hAnsi="Verdana"/>
          <w:sz w:val="20"/>
          <w:szCs w:val="20"/>
        </w:rPr>
        <w:t xml:space="preserve">En Iruña de Oca, a </w:t>
      </w:r>
      <w:r>
        <w:rPr>
          <w:rFonts w:ascii="Verdana" w:hAnsi="Verdana"/>
          <w:sz w:val="20"/>
          <w:szCs w:val="20"/>
        </w:rPr>
        <w:t>31 de octubre</w:t>
      </w:r>
      <w:r>
        <w:rPr>
          <w:rFonts w:ascii="Verdana" w:hAnsi="Verdana"/>
          <w:sz w:val="20"/>
          <w:szCs w:val="20"/>
        </w:rPr>
        <w:t xml:space="preserve"> de 2019</w:t>
      </w:r>
    </w:p>
    <w:p w:rsidR="0012647D" w:rsidRPr="003C545A" w:rsidRDefault="0012647D" w:rsidP="0012647D">
      <w:pPr>
        <w:rPr>
          <w:rFonts w:ascii="Verdana" w:hAnsi="Verdana"/>
          <w:sz w:val="20"/>
          <w:szCs w:val="20"/>
        </w:rPr>
      </w:pPr>
    </w:p>
    <w:p w:rsidR="0012647D" w:rsidRDefault="0012647D" w:rsidP="0012647D"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>EL ALCALDE-PRESIDENTE</w:t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  <w:t>D. José Javier Mar</w:t>
      </w:r>
      <w:r>
        <w:rPr>
          <w:rFonts w:ascii="Verdana" w:hAnsi="Verdana"/>
          <w:b/>
          <w:sz w:val="20"/>
          <w:szCs w:val="20"/>
        </w:rPr>
        <w:t>tinez</w:t>
      </w:r>
    </w:p>
    <w:p w:rsidR="0012647D" w:rsidRDefault="0012647D" w:rsidP="0012647D"/>
    <w:p w:rsidR="0012647D" w:rsidRDefault="0012647D" w:rsidP="0012647D"/>
    <w:p w:rsidR="008D4767" w:rsidRDefault="008D4767">
      <w:bookmarkStart w:id="0" w:name="_GoBack"/>
      <w:bookmarkEnd w:id="0"/>
    </w:p>
    <w:sectPr w:rsidR="008D47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47D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47D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30E7CC-518F-4DB7-9491-957E9AB94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64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12647D"/>
    <w:pPr>
      <w:keepNext/>
      <w:spacing w:line="360" w:lineRule="auto"/>
      <w:ind w:right="22" w:firstLine="720"/>
      <w:jc w:val="center"/>
      <w:outlineLvl w:val="0"/>
    </w:pPr>
    <w:rPr>
      <w:rFonts w:ascii="Verdana" w:hAnsi="Verdana"/>
      <w:b/>
      <w:bCs/>
      <w:color w:val="333399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12647D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angradetextonormal">
    <w:name w:val="Body Text Indent"/>
    <w:basedOn w:val="Normal"/>
    <w:link w:val="SangradetextonormalCar"/>
    <w:semiHidden/>
    <w:rsid w:val="0012647D"/>
    <w:pPr>
      <w:spacing w:line="360" w:lineRule="auto"/>
      <w:ind w:right="22" w:firstLine="720"/>
      <w:jc w:val="center"/>
    </w:pPr>
    <w:rPr>
      <w:rFonts w:ascii="Verdana" w:hAnsi="Verdana"/>
      <w:b/>
      <w:bCs/>
      <w:color w:val="333399"/>
      <w:sz w:val="22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12647D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inespaciado">
    <w:name w:val="No Spacing"/>
    <w:uiPriority w:val="1"/>
    <w:qFormat/>
    <w:rsid w:val="001264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</dc:creator>
  <cp:keywords/>
  <dc:description/>
  <cp:lastModifiedBy>VALENTINA</cp:lastModifiedBy>
  <cp:revision>1</cp:revision>
  <dcterms:created xsi:type="dcterms:W3CDTF">2019-11-04T06:32:00Z</dcterms:created>
  <dcterms:modified xsi:type="dcterms:W3CDTF">2019-11-04T06:34:00Z</dcterms:modified>
</cp:coreProperties>
</file>